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A1C5E">
      <w:r>
        <w:drawing>
          <wp:inline distT="0" distB="0" distL="114300" distR="114300">
            <wp:extent cx="5273040" cy="7449185"/>
            <wp:effectExtent l="0" t="0" r="381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780C7A">
      <w:r>
        <w:drawing>
          <wp:inline distT="0" distB="0" distL="114300" distR="114300">
            <wp:extent cx="5153025" cy="7419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CAA2">
      <w:r>
        <w:drawing>
          <wp:inline distT="0" distB="0" distL="114300" distR="114300">
            <wp:extent cx="4848225" cy="7429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514590"/>
            <wp:effectExtent l="0" t="0" r="317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2025-04-03T07:13:28Z</dcterms:created>
  <dc:creator>Administrator</dc:creator>
  <cp:lastModifiedBy>蔡燕</cp:lastModifiedBy>
  <dcterms:modified xsi:type="dcterms:W3CDTF">2025-04-03T07:14:44Z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eyJoZGlkIjoiNzIzOWY0NDQyYTUzN2RkN2IwMGU2YTVhODg5NWM5MzMiLCJ1c2VySWQiOiI0Mzk3NzE2NjkifQ==</vt:lpwstr>
  </property>
  <property fmtid="{D5CDD505-2E9C-101B-9397-08002B2CF9AE}" pid="4" name="ICV">
    <vt:lpwstr>E8C08F21BDA84BBA90A9D401936E4C0B_12</vt:lpwstr>
  </property>
</Properties>
</file>