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  <w:t>候选人投报业绩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  <w:t>第一标段：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  <w:t>第一中标候选人：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right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联合体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 xml:space="preserve">牵头人：河南省天华建筑工程有限公司 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right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联合体成员：郑州一建集团有限公司</w:t>
      </w:r>
    </w:p>
    <w:p>
      <w:pPr>
        <w:pStyle w:val="2"/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企业业绩：无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  <w:t>第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  <w:t>中标候选人：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right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联合体牵头人：河南省十三建筑工程有限公司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right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联合体成员：河南省城乡建筑设计院有限公司</w:t>
      </w:r>
    </w:p>
    <w:p>
      <w:pPr>
        <w:pStyle w:val="2"/>
        <w:ind w:left="0" w:leftChars="0" w:firstLine="0" w:firstLineChars="0"/>
        <w:rPr>
          <w:rFonts w:hint="eastAsia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企业业绩：无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  <w:t>第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  <w:t>中标候选人：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联合体牵头人：河南鸿宸建设有限公司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联合体成员：中城科泽工程设计集团有限责任公司</w:t>
      </w:r>
    </w:p>
    <w:p>
      <w:pPr>
        <w:pStyle w:val="2"/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企业业绩：无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  <w:t>第</w:t>
      </w:r>
      <w:r>
        <w:rPr>
          <w:rFonts w:hint="eastAsia" w:asciiTheme="minorEastAsia" w:hAnsiTheme="minorEastAsia" w:cstheme="minorEastAsia"/>
          <w:b/>
          <w:color w:val="auto"/>
          <w:sz w:val="24"/>
          <w:szCs w:val="24"/>
          <w:highlight w:val="none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  <w:t>标段：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  <w:t>第一中标候选人：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val="en-US" w:eastAsia="zh-CN"/>
        </w:rPr>
        <w:t>河南中睿信达工程管理有限公司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企业业绩1：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项目名称：汝州市公共实训基地建设项目监理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项目总监：赵增豪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中标公示查询媒体：平顶山市公共资源交易中心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合同金额：150000.00 元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 xml:space="preserve">合同签订日期：2020.9.7 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竣工日期： 2021.12.3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企业业绩2：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项目名称：河南省内黄监狱新建警察公寓监理项目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项目总监：付勇锋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中标公示查询媒体：安阳市公共资源交易中心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合同金额：293500.00 元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合同签订日期：2019.12.24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竣工日期： 2021.12.3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企业业绩3：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项目名称：鲁山县2019年义务教育学校建设项目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项目总监：张鹏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中标公示查询媒体：平顶山市公共资源交易中心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合同金额：施工标段中标价的0.95%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合同签订日期：2020.2.13</w:t>
      </w:r>
    </w:p>
    <w:p>
      <w:pPr>
        <w:pStyle w:val="2"/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竣工日期： 2021.2.13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/>
        <w:spacing w:line="360" w:lineRule="auto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  <w:t>第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  <w:t>中标候选人：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val="en-US" w:eastAsia="zh-CN"/>
        </w:rPr>
        <w:t>郑州市诚达建设工程咨询有限公司</w:t>
      </w:r>
    </w:p>
    <w:p>
      <w:pPr>
        <w:pStyle w:val="2"/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企业业绩1：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项目名称：中牟县教育系统2018年政府投资项目监理服务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项目总监：南明春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中标公示查询媒体：河南省政府采购网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合同金额：1242240.00元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合同签订日期：2018.7.2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竣工日期：2019.7.10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</w:p>
    <w:p>
      <w:pPr>
        <w:pStyle w:val="2"/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企业业绩2：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项目名称：平顶山市卫东区东苑社区智慧康养中心建设设计、监理项目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（二标段）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项目总监：南明春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中标公示查询媒体：平顶山市公共资源交易中心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合同金额：315000.00元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合同签订日期：2020.6.15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竣工日期：2021.4.25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企业业绩3：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项目名称：巩义市人才实训基地（监理）项目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项目总监:万弟信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中标公示查询媒体：河南省招投标网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合同金额：施工标段决算价的0.92%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合同签订日期：2020．12．9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>竣工日期：2022．8．9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第三中标候选人： 河南奥派工程管理有限公司  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企业业绩1：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zh-TW" w:eastAsia="zh-TW"/>
        </w:rPr>
        <w:t>项目名称：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鲁山县中医院康复病房楼施工及监理（第二标段）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zh-TW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zh-TW" w:eastAsia="zh-TW"/>
        </w:rPr>
        <w:t>项目总监：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zh-TW" w:eastAsia="zh-CN"/>
        </w:rPr>
        <w:t>刘云洪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zh-TW" w:eastAsia="zh-TW"/>
        </w:rPr>
        <w:t>中标公示查询媒体：平顶山市公共资源交易中心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zh-TW" w:eastAsia="zh-TW"/>
        </w:rPr>
        <w:t>合同金额：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249000.00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zh-TW" w:eastAsia="zh-TW"/>
        </w:rPr>
        <w:t>元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zh-TW" w:eastAsia="zh-TW"/>
        </w:rPr>
        <w:t>合同签订日期：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2020.8.6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zh-TW" w:eastAsia="zh-TW"/>
        </w:rPr>
        <w:t>竣工日期：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en-US"/>
        </w:rPr>
        <w:t>202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2.1.3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rFonts w:hint="default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企业业绩2：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项目名称：河南省医药卫生学校学生宿舍楼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项目总监：董向锋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中标公示查询媒体：河南省医药卫生学校网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zh-TW" w:eastAsia="zh-TW"/>
        </w:rPr>
        <w:t>合同金额：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64000.00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zh-TW" w:eastAsia="zh-TW"/>
        </w:rPr>
        <w:t>元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zh-TW" w:eastAsia="zh-TW"/>
        </w:rPr>
        <w:t>合同签订日期：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2019.4.1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zh-TW" w:eastAsia="zh-TW"/>
        </w:rPr>
        <w:t>竣工日期：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en-US"/>
        </w:rPr>
        <w:t>202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en-US"/>
        </w:rPr>
        <w:t>.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en-US"/>
        </w:rPr>
        <w:t>.3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0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企业业绩3：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项目名称：平顶山市妇幼保健院服务能力提升项目（EPC模式）工程总承包及监理项目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项目总监:董向锋</w:t>
      </w:r>
      <w:bookmarkStart w:id="0" w:name="_GoBack"/>
      <w:bookmarkEnd w:id="0"/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中标公示查询媒体：平顶山市公共资源交易中心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rFonts w:hint="default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合同金额：409500.00元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zh-TW" w:eastAsia="zh-TW"/>
        </w:rPr>
        <w:t>合同签订日期：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2021.3.25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rFonts w:hint="default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zh-TW" w:eastAsia="zh-TW"/>
        </w:rPr>
        <w:t>竣工日期：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en-US"/>
        </w:rPr>
        <w:t>202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en-US"/>
        </w:rPr>
        <w:t>.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en-US"/>
        </w:rPr>
        <w:t>.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25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YTQ4MjMzMzY3ZGNhOTRiYmQ3ZTQzMDY4NzQ2ZDkifQ=="/>
  </w:docVars>
  <w:rsids>
    <w:rsidRoot w:val="00000000"/>
    <w:rsid w:val="0A8F7E27"/>
    <w:rsid w:val="16B636D9"/>
    <w:rsid w:val="29C06896"/>
    <w:rsid w:val="52C3518A"/>
    <w:rsid w:val="763D255F"/>
    <w:rsid w:val="7C42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overflowPunct w:val="0"/>
      <w:adjustRightInd w:val="0"/>
      <w:spacing w:line="500" w:lineRule="exact"/>
      <w:ind w:firstLine="420" w:firstLineChars="200"/>
      <w:textAlignment w:val="baseline"/>
    </w:pPr>
    <w:rPr>
      <w:rFonts w:eastAsia="仿宋_GB2312"/>
      <w:kern w:val="28"/>
      <w:sz w:val="28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Calibri" w:hAnsi="Calibri" w:cs="黑体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Date"/>
    <w:basedOn w:val="1"/>
    <w:next w:val="1"/>
    <w:qFormat/>
    <w:uiPriority w:val="0"/>
    <w:rPr>
      <w:rFonts w:ascii="Calibri" w:hAnsi="Calibri" w:cs="黑体"/>
      <w:sz w:val="24"/>
    </w:rPr>
  </w:style>
  <w:style w:type="paragraph" w:customStyle="1" w:styleId="8">
    <w:name w:val="Body text|1"/>
    <w:basedOn w:val="1"/>
    <w:qFormat/>
    <w:uiPriority w:val="0"/>
    <w:pPr>
      <w:widowControl w:val="0"/>
      <w:shd w:val="clear" w:color="auto" w:fill="auto"/>
      <w:spacing w:after="200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977</Words>
  <Characters>1180</Characters>
  <Lines>0</Lines>
  <Paragraphs>0</Paragraphs>
  <TotalTime>0</TotalTime>
  <ScaleCrop>false</ScaleCrop>
  <LinksUpToDate>false</LinksUpToDate>
  <CharactersWithSpaces>1192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2022-09-15T09:04:00Z</dcterms:created>
  <dc:creator>Administrator</dc:creator>
  <cp:lastModifiedBy>Administrator</cp:lastModifiedBy>
  <dcterms:modified xsi:type="dcterms:W3CDTF">2022-09-16T01:35:00Z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6EBE1EEF6DD04D29AC8E7F46B2713BB9</vt:lpwstr>
  </property>
</Properties>
</file>